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5" w:rsidRP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77F5">
        <w:rPr>
          <w:rFonts w:ascii="Times New Roman" w:eastAsia="Times New Roman" w:hAnsi="Times New Roman" w:cs="Times New Roman"/>
          <w:b/>
          <w:sz w:val="36"/>
          <w:szCs w:val="36"/>
        </w:rPr>
        <w:t>Dziennik praktyk zawodowych</w:t>
      </w:r>
    </w:p>
    <w:p w:rsidR="00C977F5" w:rsidRPr="00C977F5" w:rsidRDefault="00C977F5" w:rsidP="00C977F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7F5">
        <w:rPr>
          <w:rFonts w:ascii="Times New Roman" w:eastAsia="Times New Roman" w:hAnsi="Times New Roman" w:cs="Times New Roman"/>
          <w:sz w:val="28"/>
          <w:szCs w:val="28"/>
        </w:rPr>
        <w:t xml:space="preserve">rok szkolny </w:t>
      </w:r>
      <w:r w:rsidR="005771B4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C977F5">
        <w:rPr>
          <w:rFonts w:ascii="Times New Roman" w:eastAsia="Times New Roman" w:hAnsi="Times New Roman" w:cs="Times New Roman"/>
          <w:sz w:val="28"/>
          <w:szCs w:val="28"/>
        </w:rPr>
        <w:t>/</w:t>
      </w:r>
      <w:r w:rsidR="005771B4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A7007" w:rsidRPr="00C977F5" w:rsidRDefault="002A7007" w:rsidP="00C977F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</w:t>
      </w:r>
      <w:r w:rsidR="005771B4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:rsidR="00C977F5" w:rsidRPr="00C7026D" w:rsidRDefault="00C977F5" w:rsidP="00C702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7F5">
        <w:rPr>
          <w:rFonts w:ascii="Times New Roman" w:eastAsia="Times New Roman" w:hAnsi="Times New Roman" w:cs="Times New Roman"/>
          <w:sz w:val="28"/>
          <w:szCs w:val="28"/>
        </w:rPr>
        <w:t>Zesp</w:t>
      </w:r>
      <w:r w:rsidR="002A7007">
        <w:rPr>
          <w:rFonts w:ascii="Times New Roman" w:eastAsia="Times New Roman" w:hAnsi="Times New Roman" w:cs="Times New Roman"/>
          <w:sz w:val="28"/>
          <w:szCs w:val="28"/>
        </w:rPr>
        <w:t xml:space="preserve">ół </w:t>
      </w:r>
      <w:r w:rsidRPr="00C977F5">
        <w:rPr>
          <w:rFonts w:ascii="Times New Roman" w:eastAsia="Times New Roman" w:hAnsi="Times New Roman" w:cs="Times New Roman"/>
          <w:sz w:val="28"/>
          <w:szCs w:val="28"/>
        </w:rPr>
        <w:t>Szkół w Jaworze</w:t>
      </w:r>
    </w:p>
    <w:p w:rsidR="00C977F5" w:rsidRPr="00C977F5" w:rsidRDefault="00C977F5" w:rsidP="00C977F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026D" w:rsidRDefault="00C7026D" w:rsidP="00843C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26D">
        <w:rPr>
          <w:rFonts w:ascii="Times New Roman" w:eastAsia="Times New Roman" w:hAnsi="Times New Roman" w:cs="Times New Roman"/>
          <w:sz w:val="28"/>
          <w:szCs w:val="28"/>
        </w:rPr>
        <w:t>Kwalifikacja:</w:t>
      </w:r>
      <w:r w:rsidRPr="00C7026D">
        <w:rPr>
          <w:rFonts w:ascii="Times New Roman" w:hAnsi="Times New Roman" w:cs="Times New Roman"/>
          <w:sz w:val="28"/>
          <w:szCs w:val="28"/>
        </w:rPr>
        <w:t xml:space="preserve"> </w:t>
      </w:r>
      <w:r w:rsidRPr="00C7026D">
        <w:rPr>
          <w:rFonts w:ascii="Times New Roman" w:hAnsi="Times New Roman" w:cs="Times New Roman"/>
          <w:b/>
          <w:sz w:val="28"/>
          <w:szCs w:val="28"/>
        </w:rPr>
        <w:t>R</w:t>
      </w:r>
      <w:r w:rsidR="009B4AD3">
        <w:rPr>
          <w:rFonts w:ascii="Times New Roman" w:hAnsi="Times New Roman" w:cs="Times New Roman"/>
          <w:b/>
          <w:sz w:val="28"/>
          <w:szCs w:val="28"/>
        </w:rPr>
        <w:t>L</w:t>
      </w:r>
      <w:r w:rsidRPr="00C7026D">
        <w:rPr>
          <w:rFonts w:ascii="Times New Roman" w:hAnsi="Times New Roman" w:cs="Times New Roman"/>
          <w:b/>
          <w:sz w:val="28"/>
          <w:szCs w:val="28"/>
        </w:rPr>
        <w:t>.26. Wykonywanie kompozycji florystycznych</w:t>
      </w:r>
    </w:p>
    <w:p w:rsidR="00C7026D" w:rsidRDefault="00C7026D" w:rsidP="00843C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Zawód: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Florysta 343203</w:t>
      </w:r>
    </w:p>
    <w:p w:rsidR="007A650D" w:rsidRDefault="00B22C15" w:rsidP="00843C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Semestr </w:t>
      </w:r>
      <w:r w:rsidR="005771B4">
        <w:rPr>
          <w:rFonts w:ascii="Times New Roman" w:eastAsia="Times New Roman" w:hAnsi="Times New Roman" w:cs="Times New Roman"/>
          <w:b/>
          <w:sz w:val="28"/>
          <w:szCs w:val="28"/>
        </w:rPr>
        <w:t>………..</w:t>
      </w:r>
    </w:p>
    <w:p w:rsidR="00C7026D" w:rsidRPr="00C7026D" w:rsidRDefault="00C7026D" w:rsidP="00C7026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C7026D" w:rsidRDefault="00C7026D" w:rsidP="00C7026D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4"/>
          <w:szCs w:val="24"/>
        </w:rPr>
      </w:pPr>
    </w:p>
    <w:p w:rsidR="00C7026D" w:rsidRPr="00C7026D" w:rsidRDefault="00C7026D" w:rsidP="00C977F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C977F5" w:rsidRP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PRAKTYKA ZAWODOWA</w:t>
      </w:r>
    </w:p>
    <w:p w:rsidR="00C977F5" w:rsidRPr="00C977F5" w:rsidRDefault="00C977F5" w:rsidP="00C977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977F5" w:rsidRPr="00C977F5" w:rsidRDefault="007A650D" w:rsidP="00C977F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80</w:t>
      </w:r>
      <w:r w:rsidR="00C977F5" w:rsidRPr="00C977F5">
        <w:rPr>
          <w:rFonts w:ascii="Times New Roman" w:eastAsia="Times New Roman" w:hAnsi="Times New Roman" w:cs="Times New Roman"/>
          <w:b/>
        </w:rPr>
        <w:t xml:space="preserve"> godz./ 8  godz. dziennie</w:t>
      </w: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</w:rPr>
      </w:pP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……………………………………………..</w:t>
      </w: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b/>
          <w:sz w:val="18"/>
        </w:rPr>
      </w:pPr>
      <w:r w:rsidRPr="00C977F5">
        <w:rPr>
          <w:rFonts w:ascii="Times New Roman" w:eastAsia="Times New Roman" w:hAnsi="Times New Roman" w:cs="Times New Roman"/>
          <w:b/>
          <w:sz w:val="18"/>
        </w:rPr>
        <w:t>Imię i nazwisko</w:t>
      </w: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  <w:u w:val="single"/>
        </w:rPr>
      </w:pPr>
      <w:r w:rsidRPr="00C977F5">
        <w:rPr>
          <w:rFonts w:ascii="Times New Roman" w:eastAsia="Times New Roman" w:hAnsi="Times New Roman" w:cs="Times New Roman"/>
          <w:b/>
          <w:u w:val="single"/>
        </w:rPr>
        <w:t xml:space="preserve">                        </w:t>
      </w: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C977F5" w:rsidRPr="00C977F5" w:rsidRDefault="00C977F5" w:rsidP="00C977F5">
      <w:pPr>
        <w:rPr>
          <w:rFonts w:ascii="Times New Roman" w:eastAsia="Times New Roman" w:hAnsi="Times New Roman" w:cs="Times New Roman"/>
          <w:b/>
          <w:u w:val="single"/>
        </w:rPr>
      </w:pPr>
    </w:p>
    <w:p w:rsidR="00C977F5" w:rsidRPr="00C977F5" w:rsidRDefault="00C977F5" w:rsidP="00C977F5">
      <w:pPr>
        <w:jc w:val="right"/>
        <w:rPr>
          <w:rFonts w:ascii="Times New Roman" w:eastAsia="Times New Roman" w:hAnsi="Times New Roman" w:cs="Times New Roman"/>
          <w:b/>
        </w:rPr>
      </w:pPr>
      <w:r w:rsidRPr="00C977F5">
        <w:rPr>
          <w:rFonts w:ascii="Times New Roman" w:eastAsia="Times New Roman" w:hAnsi="Times New Roman" w:cs="Times New Roman"/>
          <w:b/>
        </w:rPr>
        <w:t>……………………………………………..</w:t>
      </w:r>
    </w:p>
    <w:p w:rsidR="00C977F5" w:rsidRPr="00C977F5" w:rsidRDefault="00C977F5" w:rsidP="00C977F5">
      <w:pPr>
        <w:jc w:val="center"/>
        <w:rPr>
          <w:rFonts w:ascii="Times New Roman" w:eastAsia="Times New Roman" w:hAnsi="Times New Roman" w:cs="Times New Roman"/>
          <w:b/>
          <w:sz w:val="18"/>
        </w:rPr>
      </w:pPr>
      <w:r w:rsidRPr="00C977F5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</w:t>
      </w:r>
      <w:r w:rsidRPr="00C977F5">
        <w:rPr>
          <w:rFonts w:ascii="Times New Roman" w:hAnsi="Times New Roman" w:cs="Times New Roman"/>
          <w:b/>
          <w:sz w:val="18"/>
        </w:rPr>
        <w:t xml:space="preserve">                                       </w:t>
      </w:r>
      <w:r w:rsidRPr="00C977F5">
        <w:rPr>
          <w:rFonts w:ascii="Times New Roman" w:eastAsia="Times New Roman" w:hAnsi="Times New Roman" w:cs="Times New Roman"/>
          <w:b/>
          <w:sz w:val="18"/>
        </w:rPr>
        <w:t xml:space="preserve"> Kierownik Szkolenia Praktycznego</w:t>
      </w:r>
    </w:p>
    <w:p w:rsidR="0023262B" w:rsidRDefault="0023262B" w:rsidP="0023262B"/>
    <w:p w:rsidR="0023262B" w:rsidRPr="007A66D6" w:rsidRDefault="0023262B" w:rsidP="0023262B">
      <w:pPr>
        <w:jc w:val="center"/>
        <w:rPr>
          <w:rFonts w:ascii="Bookman Old Style" w:hAnsi="Bookman Old Style"/>
        </w:rPr>
      </w:pPr>
      <w:r w:rsidRPr="007A66D6">
        <w:rPr>
          <w:rFonts w:ascii="Bookman Old Style" w:hAnsi="Bookman Old Style"/>
        </w:rPr>
        <w:t>__________________________________________________________________</w:t>
      </w:r>
    </w:p>
    <w:p w:rsidR="0023262B" w:rsidRPr="007A66D6" w:rsidRDefault="0023262B" w:rsidP="0023262B">
      <w:pPr>
        <w:jc w:val="center"/>
        <w:rPr>
          <w:rFonts w:ascii="Bookman Old Style" w:hAnsi="Bookman Old Style"/>
          <w:vertAlign w:val="superscript"/>
        </w:rPr>
      </w:pPr>
      <w:r w:rsidRPr="007A66D6">
        <w:rPr>
          <w:rFonts w:ascii="Bookman Old Style" w:hAnsi="Bookman Old Style"/>
          <w:vertAlign w:val="superscript"/>
        </w:rPr>
        <w:t xml:space="preserve">Nazwa </w:t>
      </w:r>
      <w:r w:rsidR="009A0710">
        <w:rPr>
          <w:rFonts w:ascii="Bookman Old Style" w:hAnsi="Bookman Old Style"/>
          <w:vertAlign w:val="superscript"/>
        </w:rPr>
        <w:t xml:space="preserve">i adres </w:t>
      </w:r>
      <w:r w:rsidRPr="007A66D6">
        <w:rPr>
          <w:rFonts w:ascii="Bookman Old Style" w:hAnsi="Bookman Old Style"/>
          <w:vertAlign w:val="superscript"/>
        </w:rPr>
        <w:t>Zakładu Pracy</w:t>
      </w:r>
    </w:p>
    <w:p w:rsidR="0023262B" w:rsidRPr="007A66D6" w:rsidRDefault="0023262B" w:rsidP="0023262B">
      <w:pPr>
        <w:pStyle w:val="Nagwek3"/>
        <w:jc w:val="center"/>
        <w:rPr>
          <w:rFonts w:ascii="Bookman Old Style" w:hAnsi="Bookman Old Style"/>
          <w:color w:val="auto"/>
          <w:sz w:val="28"/>
          <w:szCs w:val="28"/>
        </w:rPr>
      </w:pPr>
      <w:r w:rsidRPr="007A66D6">
        <w:rPr>
          <w:rFonts w:ascii="Bookman Old Style" w:hAnsi="Bookman Old Style"/>
          <w:color w:val="auto"/>
          <w:sz w:val="28"/>
          <w:szCs w:val="28"/>
        </w:rPr>
        <w:t>KARTA WYKONYWANYCH CZYNNOŚCI</w:t>
      </w:r>
    </w:p>
    <w:p w:rsidR="0023262B" w:rsidRPr="007A66D6" w:rsidRDefault="0023262B" w:rsidP="0023262B">
      <w:pPr>
        <w:jc w:val="center"/>
        <w:rPr>
          <w:rFonts w:ascii="Bookman Old Style" w:hAnsi="Bookman Old Style"/>
        </w:rPr>
      </w:pPr>
      <w:r w:rsidRPr="007A66D6">
        <w:rPr>
          <w:rFonts w:ascii="Bookman Old Style" w:hAnsi="Bookman Old Style"/>
        </w:rPr>
        <w:t>_____________________________________________________________________________</w:t>
      </w:r>
    </w:p>
    <w:p w:rsidR="0023262B" w:rsidRDefault="009A0710" w:rsidP="009A0710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Okres praktyki zawodowej</w:t>
      </w:r>
    </w:p>
    <w:p w:rsidR="009A0710" w:rsidRPr="007A66D6" w:rsidRDefault="009A0710" w:rsidP="009A0710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</w:t>
      </w:r>
      <w:r w:rsidR="00B22C15">
        <w:rPr>
          <w:rFonts w:ascii="Bookman Old Style" w:hAnsi="Bookman Old Style"/>
        </w:rPr>
        <w:t>………………….</w:t>
      </w:r>
      <w:r w:rsidR="0090595D">
        <w:rPr>
          <w:rFonts w:ascii="Bookman Old Style" w:hAnsi="Bookman Old Style"/>
        </w:rPr>
        <w:t xml:space="preserve"> r. </w:t>
      </w:r>
      <w:r>
        <w:rPr>
          <w:rFonts w:ascii="Bookman Old Style" w:hAnsi="Bookman Old Style"/>
        </w:rPr>
        <w:t>do</w:t>
      </w:r>
      <w:r w:rsidR="00030E6D">
        <w:rPr>
          <w:rFonts w:ascii="Bookman Old Style" w:hAnsi="Bookman Old Style"/>
        </w:rPr>
        <w:t xml:space="preserve"> </w:t>
      </w:r>
      <w:r w:rsidR="00B22C15">
        <w:rPr>
          <w:rFonts w:ascii="Bookman Old Style" w:hAnsi="Bookman Old Style"/>
        </w:rPr>
        <w:t>………………..</w:t>
      </w:r>
      <w:r w:rsidR="0090595D">
        <w:rPr>
          <w:rFonts w:ascii="Bookman Old Style" w:hAnsi="Bookman Old Style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103"/>
        <w:gridCol w:w="1276"/>
      </w:tblGrid>
      <w:tr w:rsidR="0023262B" w:rsidRPr="007A66D6" w:rsidTr="009A071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23262B" w:rsidP="009A0710">
            <w:pPr>
              <w:pStyle w:val="Bezodstpw"/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 xml:space="preserve">   </w:t>
            </w:r>
          </w:p>
          <w:p w:rsidR="0023262B" w:rsidRPr="009A0710" w:rsidRDefault="0023262B" w:rsidP="009A0710">
            <w:pPr>
              <w:pStyle w:val="Bezodstpw"/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>Dzień</w:t>
            </w:r>
          </w:p>
          <w:p w:rsidR="009A0710" w:rsidRPr="009A0710" w:rsidRDefault="009A0710" w:rsidP="009A0710">
            <w:pPr>
              <w:pStyle w:val="Bezodstpw"/>
              <w:rPr>
                <w:rFonts w:ascii="Bookman Old Style" w:hAnsi="Bookman Old Style"/>
              </w:rPr>
            </w:pPr>
            <w:r w:rsidRPr="009A0710">
              <w:rPr>
                <w:rFonts w:ascii="Bookman Old Style" w:hAnsi="Bookman Old Style"/>
              </w:rPr>
              <w:t xml:space="preserve">praktyki </w:t>
            </w:r>
          </w:p>
          <w:p w:rsidR="009A0710" w:rsidRPr="007A66D6" w:rsidRDefault="009A0710" w:rsidP="009A0710">
            <w:pPr>
              <w:pStyle w:val="Bezodstpw"/>
            </w:pPr>
            <w:r w:rsidRPr="009A0710">
              <w:rPr>
                <w:rFonts w:ascii="Bookman Old Style" w:hAnsi="Bookman Old Style"/>
              </w:rPr>
              <w:t>zawodowej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9A0710">
            <w:pPr>
              <w:pStyle w:val="Bezodstpw"/>
              <w:rPr>
                <w:rFonts w:ascii="Bookman Old Style" w:hAnsi="Bookman Old Style"/>
              </w:rPr>
            </w:pPr>
          </w:p>
          <w:p w:rsidR="0023262B" w:rsidRPr="007A66D6" w:rsidRDefault="00AD14C4" w:rsidP="009A0710">
            <w:pPr>
              <w:pStyle w:val="Bezodstpw"/>
            </w:pPr>
            <w:r>
              <w:rPr>
                <w:rFonts w:ascii="Bookman Old Style" w:hAnsi="Bookman Old Style"/>
              </w:rPr>
              <w:t xml:space="preserve">Liczba godzin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Pr="007A66D6" w:rsidRDefault="0023262B" w:rsidP="00FA415F">
            <w:pPr>
              <w:rPr>
                <w:rFonts w:ascii="Bookman Old Style" w:hAnsi="Bookman Old Style"/>
              </w:rPr>
            </w:pPr>
            <w:r w:rsidRPr="007A66D6">
              <w:rPr>
                <w:rFonts w:ascii="Bookman Old Style" w:hAnsi="Bookman Old Style"/>
              </w:rPr>
              <w:t xml:space="preserve">  </w:t>
            </w:r>
          </w:p>
          <w:p w:rsidR="0023262B" w:rsidRPr="007A66D6" w:rsidRDefault="0023262B" w:rsidP="00FA415F">
            <w:pPr>
              <w:jc w:val="center"/>
              <w:rPr>
                <w:rFonts w:ascii="Bookman Old Style" w:hAnsi="Bookman Old Style"/>
              </w:rPr>
            </w:pPr>
            <w:r w:rsidRPr="007A66D6">
              <w:rPr>
                <w:rFonts w:ascii="Bookman Old Style" w:hAnsi="Bookman Old Style"/>
              </w:rPr>
              <w:t>Wykonywane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9A0710">
            <w:pPr>
              <w:rPr>
                <w:rFonts w:ascii="Bookman Old Style" w:hAnsi="Bookman Old Style"/>
                <w:sz w:val="18"/>
              </w:rPr>
            </w:pPr>
          </w:p>
          <w:p w:rsidR="0023262B" w:rsidRPr="009A0710" w:rsidRDefault="0023262B" w:rsidP="009A0710">
            <w:pPr>
              <w:rPr>
                <w:rFonts w:ascii="Bookman Old Style" w:hAnsi="Bookman Old Style"/>
              </w:rPr>
            </w:pPr>
            <w:r w:rsidRPr="007A66D6">
              <w:rPr>
                <w:rFonts w:ascii="Bookman Old Style" w:hAnsi="Bookman Old Style"/>
                <w:sz w:val="18"/>
              </w:rPr>
              <w:t xml:space="preserve"> </w:t>
            </w:r>
            <w:r w:rsidR="009A0710" w:rsidRPr="009A0710">
              <w:rPr>
                <w:rFonts w:ascii="Bookman Old Style" w:hAnsi="Bookman Old Style"/>
              </w:rPr>
              <w:t xml:space="preserve">Podpis opiekuna </w:t>
            </w:r>
          </w:p>
        </w:tc>
      </w:tr>
      <w:tr w:rsidR="0023262B" w:rsidTr="009A0710">
        <w:trPr>
          <w:trHeight w:val="1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0" w:rsidRDefault="009A0710" w:rsidP="00FA41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23262B" w:rsidRPr="009A0710" w:rsidRDefault="009A0710" w:rsidP="009A071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A0710"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Default="00AD14C4" w:rsidP="00AD14C4">
            <w:pPr>
              <w:jc w:val="center"/>
            </w:pPr>
            <w:r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Default="004E7496" w:rsidP="00B90BBA">
            <w:pPr>
              <w:jc w:val="both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914B93">
              <w:rPr>
                <w:rFonts w:ascii="Bookman Old Style" w:hAnsi="Bookman Old Style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pracy).Zapoznanie się z przepisami bhp i ppoż.</w:t>
            </w:r>
          </w:p>
          <w:p w:rsidR="007A650D" w:rsidRDefault="007A650D" w:rsidP="00B90BBA">
            <w:pPr>
              <w:jc w:val="both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  <w:p w:rsidR="007A650D" w:rsidRPr="00914B93" w:rsidRDefault="007A650D" w:rsidP="00B90BBA">
            <w:pPr>
              <w:jc w:val="both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2B" w:rsidRDefault="0023262B" w:rsidP="00FA415F"/>
        </w:tc>
      </w:tr>
      <w:tr w:rsidR="00AD14C4" w:rsidTr="009A0710">
        <w:trPr>
          <w:trHeight w:val="20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9A0710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21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4A1489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21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 w:rsidRPr="004A1489">
              <w:rPr>
                <w:rFonts w:ascii="Bookman Old Style" w:hAnsi="Bookman Old Style"/>
                <w:sz w:val="28"/>
                <w:szCs w:val="28"/>
              </w:rPr>
              <w:t>I</w:t>
            </w:r>
            <w:r>
              <w:rPr>
                <w:rFonts w:ascii="Bookman Old Style" w:hAnsi="Bookman Old Style"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</w:pPr>
            <w:r>
              <w:rPr>
                <w:rFonts w:ascii="Bookman Old Style" w:hAnsi="Bookman Old Style"/>
                <w:sz w:val="28"/>
                <w:szCs w:val="28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  <w:p w:rsidR="007A650D" w:rsidRDefault="007A650D" w:rsidP="00FA415F"/>
          <w:p w:rsidR="007A650D" w:rsidRDefault="007A650D" w:rsidP="00FA415F"/>
          <w:p w:rsidR="007A650D" w:rsidRDefault="007A650D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  <w:tr w:rsidR="00AD14C4" w:rsidTr="009A0710">
        <w:trPr>
          <w:trHeight w:val="16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D14C4" w:rsidRDefault="00AD14C4" w:rsidP="00CA2A3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>
            <w:r w:rsidRPr="00D87750">
              <w:t>8 godz.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C4" w:rsidRDefault="00AD14C4" w:rsidP="00FA415F"/>
        </w:tc>
      </w:tr>
    </w:tbl>
    <w:p w:rsidR="004E7496" w:rsidRPr="00030E6D" w:rsidRDefault="004E7496" w:rsidP="004E7496">
      <w:pPr>
        <w:jc w:val="center"/>
        <w:rPr>
          <w:rFonts w:ascii="Bookman Old Style" w:hAnsi="Bookman Old Style"/>
          <w:b/>
          <w:sz w:val="18"/>
          <w:szCs w:val="18"/>
        </w:rPr>
      </w:pPr>
      <w:r w:rsidRPr="00030E6D">
        <w:rPr>
          <w:rFonts w:ascii="Bookman Old Style" w:hAnsi="Bookman Old Style"/>
          <w:b/>
          <w:sz w:val="18"/>
          <w:szCs w:val="18"/>
        </w:rPr>
        <w:t>ZAŚWIADCZENIE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 Słuchacz/ ka       ………………………………………………………………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                                                                     (nazwisko  i  imię  )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zgodnie z Rozporządzeniem MEN z dnia </w:t>
      </w:r>
      <w:r w:rsidR="00A60F74">
        <w:rPr>
          <w:rFonts w:ascii="Bookman Old Style" w:hAnsi="Bookman Old Style"/>
          <w:sz w:val="18"/>
          <w:szCs w:val="18"/>
        </w:rPr>
        <w:t>24</w:t>
      </w:r>
      <w:r w:rsidRPr="00030E6D">
        <w:rPr>
          <w:rFonts w:ascii="Bookman Old Style" w:hAnsi="Bookman Old Style"/>
          <w:sz w:val="18"/>
          <w:szCs w:val="18"/>
        </w:rPr>
        <w:t>.</w:t>
      </w:r>
      <w:r w:rsidR="00A60F74">
        <w:rPr>
          <w:rFonts w:ascii="Bookman Old Style" w:hAnsi="Bookman Old Style"/>
          <w:sz w:val="18"/>
          <w:szCs w:val="18"/>
        </w:rPr>
        <w:t>08.2017</w:t>
      </w:r>
      <w:r w:rsidRPr="00030E6D">
        <w:rPr>
          <w:rFonts w:ascii="Bookman Old Style" w:hAnsi="Bookman Old Style"/>
          <w:sz w:val="18"/>
          <w:szCs w:val="18"/>
        </w:rPr>
        <w:t xml:space="preserve">r. w sprawie praktycznej nauki zawodu odbył/a  praktykę  zawodową  w/w  okresie  i otrzymał/a  ocenę *   </w:t>
      </w:r>
    </w:p>
    <w:p w:rsidR="004E7496" w:rsidRPr="00030E6D" w:rsidRDefault="004E7496" w:rsidP="004E7496">
      <w:pPr>
        <w:rPr>
          <w:rFonts w:ascii="Bookman Old Style" w:hAnsi="Bookman Old Style"/>
          <w:sz w:val="18"/>
          <w:szCs w:val="18"/>
        </w:rPr>
      </w:pPr>
      <w:r w:rsidRPr="00030E6D">
        <w:rPr>
          <w:rFonts w:ascii="Bookman Old Style" w:hAnsi="Bookman Old Style"/>
          <w:sz w:val="18"/>
          <w:szCs w:val="18"/>
        </w:rPr>
        <w:t xml:space="preserve"> …………………………………………………………. </w:t>
      </w:r>
    </w:p>
    <w:p w:rsidR="004E7496" w:rsidRDefault="004E7496" w:rsidP="00F75DE7">
      <w:pPr>
        <w:ind w:firstLine="4320"/>
        <w:rPr>
          <w:rFonts w:ascii="Bookman Old Style" w:eastAsia="Times New Roman" w:hAnsi="Bookman Old Style" w:cs="Times New Roman"/>
        </w:rPr>
      </w:pPr>
    </w:p>
    <w:p w:rsidR="00F75DE7" w:rsidRPr="00EA5103" w:rsidRDefault="00EA5103" w:rsidP="00F75DE7">
      <w:pPr>
        <w:ind w:firstLine="432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      </w:t>
      </w:r>
      <w:r w:rsidR="00955F21" w:rsidRPr="00EA5103">
        <w:rPr>
          <w:rFonts w:ascii="Bookman Old Style" w:eastAsia="Times New Roman" w:hAnsi="Bookman Old Style" w:cs="Times New Roman"/>
        </w:rPr>
        <w:t xml:space="preserve">  </w:t>
      </w:r>
      <w:r w:rsidR="00F75DE7" w:rsidRPr="00EA5103">
        <w:rPr>
          <w:rFonts w:ascii="Bookman Old Style" w:eastAsia="Times New Roman" w:hAnsi="Bookman Old Style" w:cs="Times New Roman"/>
        </w:rPr>
        <w:t>____</w:t>
      </w:r>
      <w:r w:rsidR="00955F21" w:rsidRPr="00EA5103">
        <w:rPr>
          <w:rFonts w:ascii="Bookman Old Style" w:eastAsia="Times New Roman" w:hAnsi="Bookman Old Style" w:cs="Times New Roman"/>
        </w:rPr>
        <w:t>________________________</w:t>
      </w:r>
    </w:p>
    <w:p w:rsidR="0074618B" w:rsidRPr="00030E6D" w:rsidRDefault="00F75DE7" w:rsidP="00F75DE7">
      <w:pPr>
        <w:rPr>
          <w:rFonts w:ascii="Bookman Old Style" w:eastAsia="Times New Roman" w:hAnsi="Bookman Old Style" w:cs="Times New Roman"/>
          <w:sz w:val="18"/>
        </w:rPr>
      </w:pP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955F21">
        <w:rPr>
          <w:rFonts w:ascii="Baskerville Old Face" w:eastAsia="Times New Roman" w:hAnsi="Baskerville Old Face" w:cs="Times New Roman"/>
        </w:rPr>
        <w:tab/>
      </w:r>
      <w:r w:rsidRPr="00EA5103">
        <w:rPr>
          <w:rFonts w:ascii="Bookman Old Style" w:eastAsia="Times New Roman" w:hAnsi="Bookman Old Style" w:cs="Times New Roman"/>
        </w:rPr>
        <w:t xml:space="preserve">      </w:t>
      </w:r>
      <w:r w:rsidRPr="00EA5103">
        <w:rPr>
          <w:rFonts w:ascii="Bookman Old Style" w:hAnsi="Bookman Old Style"/>
        </w:rPr>
        <w:t xml:space="preserve">               </w:t>
      </w:r>
      <w:r w:rsidRPr="00EA5103">
        <w:rPr>
          <w:rFonts w:ascii="Bookman Old Style" w:eastAsia="Times New Roman" w:hAnsi="Bookman Old Style" w:cs="Times New Roman"/>
        </w:rPr>
        <w:t xml:space="preserve">   </w:t>
      </w:r>
      <w:r w:rsidRPr="00EA5103">
        <w:rPr>
          <w:rFonts w:ascii="Bookman Old Style" w:eastAsia="Times New Roman" w:hAnsi="Bookman Old Style" w:cs="Times New Roman"/>
          <w:sz w:val="18"/>
        </w:rPr>
        <w:t xml:space="preserve">Pieczęć i podpis </w:t>
      </w:r>
      <w:r w:rsidR="00C977F5" w:rsidRPr="00EA5103">
        <w:rPr>
          <w:rFonts w:ascii="Bookman Old Style" w:eastAsia="Times New Roman" w:hAnsi="Bookman Old Style" w:cs="Times New Roman"/>
          <w:sz w:val="18"/>
        </w:rPr>
        <w:t xml:space="preserve">opiekuna praktyki </w:t>
      </w:r>
    </w:p>
    <w:p w:rsidR="00C977F5" w:rsidRPr="00030E6D" w:rsidRDefault="0074618B" w:rsidP="0074618B">
      <w:pPr>
        <w:spacing w:after="240"/>
        <w:rPr>
          <w:bCs/>
          <w:sz w:val="16"/>
          <w:szCs w:val="16"/>
        </w:rPr>
      </w:pPr>
      <w:r w:rsidRPr="00030E6D">
        <w:rPr>
          <w:rFonts w:eastAsia="Times New Roman" w:cs="Times New Roman"/>
          <w:sz w:val="16"/>
          <w:szCs w:val="16"/>
        </w:rPr>
        <w:t>*</w:t>
      </w:r>
      <w:r w:rsidRPr="00030E6D">
        <w:rPr>
          <w:bCs/>
          <w:sz w:val="16"/>
          <w:szCs w:val="16"/>
        </w:rPr>
        <w:t xml:space="preserve"> (</w:t>
      </w:r>
      <w:r w:rsidRPr="00030E6D">
        <w:rPr>
          <w:b/>
          <w:bCs/>
          <w:sz w:val="16"/>
          <w:szCs w:val="16"/>
        </w:rPr>
        <w:t>słownie,</w:t>
      </w:r>
      <w:r w:rsidRPr="00030E6D">
        <w:rPr>
          <w:bCs/>
          <w:sz w:val="16"/>
          <w:szCs w:val="16"/>
        </w:rPr>
        <w:t xml:space="preserve"> zgodnie ze skalą ocen szkolnych: niedostateczny / dopuszczający / dostateczny / dobry / bardzo dobry / celujący)</w:t>
      </w:r>
    </w:p>
    <w:p w:rsidR="00D673C2" w:rsidRDefault="00D673C2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D673C2" w:rsidRDefault="00D673C2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D673C2" w:rsidRDefault="00D673C2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D673C2" w:rsidRDefault="00D673C2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</w:p>
    <w:p w:rsidR="00C977F5" w:rsidRPr="00955F21" w:rsidRDefault="00C977F5" w:rsidP="00C977F5">
      <w:pPr>
        <w:spacing w:line="360" w:lineRule="auto"/>
        <w:jc w:val="center"/>
        <w:rPr>
          <w:rFonts w:ascii="Baskerville Old Face" w:eastAsia="Times New Roman" w:hAnsi="Baskerville Old Face" w:cs="Times New Roman"/>
        </w:rPr>
      </w:pPr>
      <w:r w:rsidRPr="00955F21">
        <w:rPr>
          <w:rFonts w:ascii="Baskerville Old Face" w:eastAsia="Times New Roman" w:hAnsi="Baskerville Old Face" w:cs="Times New Roman"/>
        </w:rPr>
        <w:lastRenderedPageBreak/>
        <w:t>Opinia s</w:t>
      </w:r>
      <w:r w:rsidRPr="00955F21">
        <w:rPr>
          <w:rFonts w:ascii="Calibri" w:eastAsia="Times New Roman" w:hAnsi="Calibri" w:cs="Times New Roman"/>
        </w:rPr>
        <w:t>ł</w:t>
      </w:r>
      <w:r w:rsidRPr="00955F21">
        <w:rPr>
          <w:rFonts w:ascii="Baskerville Old Face" w:eastAsia="Times New Roman" w:hAnsi="Baskerville Old Face" w:cs="Times New Roman"/>
        </w:rPr>
        <w:t>uchacza o przebiegu praktyki</w:t>
      </w:r>
    </w:p>
    <w:p w:rsidR="00C977F5" w:rsidRDefault="00C977F5" w:rsidP="00C977F5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C977F5" w:rsidRDefault="00C977F5" w:rsidP="00C977F5">
      <w:pPr>
        <w:pStyle w:val="Tekstpodstawowy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</w:t>
      </w:r>
    </w:p>
    <w:p w:rsidR="00C977F5" w:rsidRDefault="00C977F5" w:rsidP="00C977F5">
      <w:pPr>
        <w:pStyle w:val="Tekstpodstawowy"/>
        <w:jc w:val="right"/>
      </w:pPr>
      <w:r>
        <w:rPr>
          <w:rFonts w:ascii="Calibri" w:eastAsia="Times New Roman" w:hAnsi="Calibri" w:cs="Times New Roman"/>
        </w:rPr>
        <w:t xml:space="preserve">                                                                         </w:t>
      </w:r>
    </w:p>
    <w:p w:rsidR="00C977F5" w:rsidRDefault="00C977F5" w:rsidP="00C977F5">
      <w:pPr>
        <w:pStyle w:val="Tekstpodstawowy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.......................</w:t>
      </w:r>
    </w:p>
    <w:p w:rsidR="00C977F5" w:rsidRDefault="00C977F5" w:rsidP="00C977F5">
      <w:pPr>
        <w:pStyle w:val="Tekstpodstawowy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>(podpis słuchacza)</w:t>
      </w:r>
    </w:p>
    <w:p w:rsidR="00C977F5" w:rsidRPr="008403C6" w:rsidRDefault="00C977F5" w:rsidP="00C977F5">
      <w:pPr>
        <w:spacing w:after="240"/>
        <w:rPr>
          <w:rFonts w:ascii="Verdana" w:hAnsi="Verdana"/>
          <w:sz w:val="16"/>
          <w:szCs w:val="16"/>
        </w:rPr>
      </w:pPr>
      <w:r>
        <w:rPr>
          <w:rFonts w:ascii="Calibri" w:eastAsia="Times New Roman" w:hAnsi="Calibri" w:cs="Times New Roman"/>
        </w:rPr>
        <w:br w:type="page"/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lastRenderedPageBreak/>
        <w:t xml:space="preserve">Szkoła Policealna Służb Społecznych Medycznych dla Dorosłych </w:t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t>w Zespole Szkół w Jaworze</w:t>
      </w:r>
    </w:p>
    <w:p w:rsidR="00B744AF" w:rsidRDefault="00B744AF" w:rsidP="00B744AF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t>Florysta 343203                 4 tygodnie (160 godz.)</w:t>
      </w:r>
    </w:p>
    <w:p w:rsidR="00090194" w:rsidRPr="00090194" w:rsidRDefault="00090194" w:rsidP="00B744AF">
      <w:pPr>
        <w:spacing w:before="100" w:beforeAutospacing="1" w:after="100" w:afterAutospacing="1" w:line="240" w:lineRule="auto"/>
        <w:jc w:val="center"/>
        <w:rPr>
          <w:rFonts w:ascii="Bookman Old Style" w:hAnsi="Bookman Old Style"/>
        </w:rPr>
      </w:pPr>
      <w:r w:rsidRPr="00090194">
        <w:rPr>
          <w:rFonts w:ascii="Bookman Old Style" w:hAnsi="Bookman Old Style"/>
        </w:rPr>
        <w:t xml:space="preserve">( 80 godz. w pierwszym semestrze, 80 godz. w drugim semestrze) </w:t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t xml:space="preserve">ĆWICZENIA  i MATERIAŁ NAUCZANIA DO ZALICZENIA W CZASIE </w:t>
      </w:r>
    </w:p>
    <w:p w:rsidR="00B744AF" w:rsidRPr="00B744AF" w:rsidRDefault="00B744AF" w:rsidP="00B744AF">
      <w:pPr>
        <w:spacing w:line="240" w:lineRule="auto"/>
        <w:jc w:val="center"/>
        <w:rPr>
          <w:rFonts w:ascii="Bookman Old Style" w:hAnsi="Bookman Old Style"/>
          <w:b/>
        </w:rPr>
      </w:pPr>
      <w:r w:rsidRPr="00B744AF">
        <w:rPr>
          <w:rFonts w:ascii="Bookman Old Style" w:hAnsi="Bookman Old Style"/>
          <w:b/>
        </w:rPr>
        <w:t xml:space="preserve"> PRAKTYKI ZAWODOWEJ</w:t>
      </w:r>
    </w:p>
    <w:p w:rsidR="00B744AF" w:rsidRDefault="00B744AF" w:rsidP="00B744AF">
      <w:r>
        <w:t xml:space="preserve"> </w:t>
      </w:r>
    </w:p>
    <w:p w:rsidR="00B744AF" w:rsidRPr="00B744AF" w:rsidRDefault="00B744AF" w:rsidP="00B744AF">
      <w:pPr>
        <w:rPr>
          <w:rFonts w:ascii="Bookman Old Style" w:hAnsi="Bookman Old Style"/>
          <w:sz w:val="20"/>
          <w:szCs w:val="20"/>
        </w:rPr>
      </w:pPr>
      <w:r w:rsidRPr="00B744AF">
        <w:rPr>
          <w:rFonts w:ascii="Bookman Old Style" w:hAnsi="Bookman Old Style"/>
          <w:sz w:val="20"/>
          <w:szCs w:val="20"/>
        </w:rPr>
        <w:t>Organizacja firmy praktyki zawodowej.</w:t>
      </w:r>
    </w:p>
    <w:p w:rsidR="00B744AF" w:rsidRPr="00B744AF" w:rsidRDefault="00B744AF" w:rsidP="00B744AF">
      <w:pPr>
        <w:rPr>
          <w:rFonts w:ascii="Bookman Old Style" w:hAnsi="Bookman Old Style"/>
          <w:sz w:val="20"/>
          <w:szCs w:val="20"/>
        </w:rPr>
      </w:pPr>
      <w:r w:rsidRPr="00B744AF">
        <w:rPr>
          <w:rFonts w:ascii="Bookman Old Style" w:hAnsi="Bookman Old Style"/>
          <w:sz w:val="20"/>
          <w:szCs w:val="20"/>
        </w:rPr>
        <w:t xml:space="preserve"> Wykonywanie kompozycji florystycznych podczas praktyki zawodowej.</w:t>
      </w:r>
    </w:p>
    <w:p w:rsidR="00B744AF" w:rsidRPr="00B744AF" w:rsidRDefault="00B744AF" w:rsidP="00B744AF">
      <w:pPr>
        <w:rPr>
          <w:rFonts w:ascii="Bookman Old Style" w:hAnsi="Bookman Old Style"/>
          <w:sz w:val="20"/>
          <w:szCs w:val="20"/>
        </w:rPr>
      </w:pPr>
      <w:r w:rsidRPr="00B744AF">
        <w:rPr>
          <w:rFonts w:ascii="Bookman Old Style" w:hAnsi="Bookman Old Style"/>
          <w:sz w:val="20"/>
          <w:szCs w:val="20"/>
        </w:rPr>
        <w:t xml:space="preserve"> Sprzedaż i usługi florystyczne.</w:t>
      </w:r>
    </w:p>
    <w:p w:rsidR="00B744AF" w:rsidRPr="00B744AF" w:rsidRDefault="00B744AF" w:rsidP="00B744AF">
      <w:pPr>
        <w:jc w:val="center"/>
        <w:rPr>
          <w:rFonts w:ascii="Bookman Old Style" w:hAnsi="Bookman Old Style"/>
          <w:b/>
          <w:i/>
        </w:rPr>
      </w:pPr>
      <w:r w:rsidRPr="00B744AF">
        <w:rPr>
          <w:rFonts w:ascii="Bookman Old Style" w:hAnsi="Bookman Old Style"/>
          <w:b/>
          <w:i/>
        </w:rPr>
        <w:t>Szczegółowe efekty kształcenia: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</w:rPr>
      </w:pPr>
      <w:r w:rsidRPr="00B744AF">
        <w:rPr>
          <w:rFonts w:ascii="Bookman Old Style" w:hAnsi="Bookman Old Style"/>
          <w:b/>
          <w:sz w:val="20"/>
          <w:szCs w:val="20"/>
        </w:rPr>
        <w:t>1.  Organizacja firmy praktyki zawodowej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sz w:val="20"/>
          <w:szCs w:val="20"/>
          <w:u w:val="single"/>
        </w:rPr>
        <w:t>W wyniku kształcenia słuchacz powinien umieć: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Zorganizować stanowisko pracy zgodnie z obowią</w:t>
      </w:r>
      <w:r w:rsidR="001C0771">
        <w:rPr>
          <w:rFonts w:ascii="Bookman Old Style" w:hAnsi="Bookman Old Style"/>
          <w:sz w:val="18"/>
          <w:szCs w:val="18"/>
        </w:rPr>
        <w:t xml:space="preserve">zującymi wymaganiami ergonomii, </w:t>
      </w:r>
      <w:r w:rsidRPr="00B744AF">
        <w:rPr>
          <w:rFonts w:ascii="Bookman Old Style" w:hAnsi="Bookman Old Style"/>
          <w:sz w:val="18"/>
          <w:szCs w:val="18"/>
        </w:rPr>
        <w:t xml:space="preserve">zorganizować     stanowisko     pracy     zgodnie     z   </w:t>
      </w:r>
      <w:r w:rsidR="001C0771">
        <w:rPr>
          <w:rFonts w:ascii="Bookman Old Style" w:hAnsi="Bookman Old Style"/>
          <w:sz w:val="18"/>
          <w:szCs w:val="18"/>
        </w:rPr>
        <w:t xml:space="preserve">  obowiązującymi     przepisami </w:t>
      </w:r>
      <w:r w:rsidRPr="00B744AF">
        <w:rPr>
          <w:rFonts w:ascii="Bookman Old Style" w:hAnsi="Bookman Old Style"/>
          <w:sz w:val="18"/>
          <w:szCs w:val="18"/>
        </w:rPr>
        <w:t>bezpieczeństwa i higieny pracy;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Zorganizować  stanowisko  pracy  zgodnie  z  obowiązującymi  przepisami  ochrony przeciwpożarowej i ochrony środowiska;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 xml:space="preserve">Przestrzegać  zasad  bezpieczeństwa  i  higieny  pracy  stanowisko </w:t>
      </w:r>
      <w:r w:rsidR="001C0771">
        <w:rPr>
          <w:rFonts w:ascii="Bookman Old Style" w:hAnsi="Bookman Old Style"/>
          <w:sz w:val="18"/>
          <w:szCs w:val="18"/>
        </w:rPr>
        <w:t xml:space="preserve"> pracy  zgodnie  z </w:t>
      </w:r>
      <w:r w:rsidRPr="00B744AF">
        <w:rPr>
          <w:rFonts w:ascii="Bookman Old Style" w:hAnsi="Bookman Old Style"/>
          <w:sz w:val="18"/>
          <w:szCs w:val="18"/>
        </w:rPr>
        <w:t>obowiązującymi przepisami bezpieczeństwa i higieny pracy;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Zidentyfikować środki ochrony indywidualnej i zbiorowej;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środki ochrony indywidualnej do wykonywanych zadań zawodowych;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Zidentyfikować system pomocy medycznej w stanach zagrożenia zdrowia i życia oraz sposoby powiadamiania;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 xml:space="preserve">Przestrzegać  zasad  bezpieczeństwa  i  higieny  pracy  stanowisko </w:t>
      </w:r>
      <w:r w:rsidR="001C0771">
        <w:rPr>
          <w:rFonts w:ascii="Bookman Old Style" w:hAnsi="Bookman Old Style"/>
          <w:sz w:val="18"/>
          <w:szCs w:val="18"/>
        </w:rPr>
        <w:t xml:space="preserve"> pracy  zgodnie </w:t>
      </w:r>
      <w:r w:rsidRPr="00B744AF">
        <w:rPr>
          <w:rFonts w:ascii="Bookman Old Style" w:hAnsi="Bookman Old Style"/>
          <w:sz w:val="18"/>
          <w:szCs w:val="18"/>
        </w:rPr>
        <w:t>z obowiązującymi przepisami bezpieczeństwa i higieny pracy;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 przepisy   prawa   dotyczące   ochrony   przeciwpożarowej   i   ochrony środowiska;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Udzielić pierwszej pomocy w wypadku z narzędziami i urządzeniami we florystyce udzielić pierwszej pomocy w zatruciu środkami chemicznymi;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Zdefiniować pojęcia: przedsiębiorstwo, małe, średnie i duże przedsiębiorstwo rozróżnić pojęcia z zakresu gospodarki rynkowej: rynek, popyt i podaż, cena zinterpretować  przepisy prawa dotyczące ochrony danych osobowych oraz przepisy prawa podatkowego;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Zinterpretować przepisy prawa pracy, przepisy prawa dotyczące prawa autorskiego wskazać konsekwencje z nieprzestrzegania prawa autorskiego;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aktualnie obowiązujące przepisy prawa dotyczące prowadzenia działalności gospodarczej;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Skorzystać z aktualnie obowiązujących przepisów prawa dotyczących prowadzenia działalności gospodarczej;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Sklasyfikować podmioty gospodarcze w branży florystycznej;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 powiązania  między  przedsiębiorstwami  i  instytucjami  występującymi  w branży florystycznej;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Przeanalizować działania firm funkcjonujących w branży florystycznej;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 powiązania  między  przedsiębiorstwami  i  instytucjami  występującymi  w branży florystycznej;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Przeanalizować czynniki kształtujące rynek florystyczny zorganizować współdziałanie firm florystycznych zaplanować wspólne działania firm florystycznych;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Zaplanować wspólne działania firm florystycznych w zakresie promocji;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zasady prowadzenia korespondencji w  zakresie prowadzenia działalności gospodarczej;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Prowadzić w firmie dziennik korespondencji;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lastRenderedPageBreak/>
        <w:t>Zastosować  oprogramowanie  w  zakresie  prowadzenia  florystycznej  działalności gospodarczej;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Posłużyć  się  urządzeniami  biurowymi  wspomagającymi  prowadzenie  działalności gospodarczej;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Zidentyfikować składniki kosztów i przychodów na wynik finansowy;</w:t>
      </w:r>
    </w:p>
    <w:p w:rsidR="00B744AF" w:rsidRPr="00B744AF" w:rsidRDefault="00B744AF" w:rsidP="00C7026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zaproponować sposób racjonalizacji kosztów prowadzenia działalności do poprawy wyniku finansowego;</w:t>
      </w:r>
    </w:p>
    <w:p w:rsidR="00B744AF" w:rsidRPr="00B744AF" w:rsidRDefault="00B744AF" w:rsidP="00B744AF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B744AF">
        <w:rPr>
          <w:rFonts w:ascii="Bookman Old Style" w:hAnsi="Bookman Old Style"/>
          <w:b/>
          <w:i/>
          <w:sz w:val="20"/>
          <w:szCs w:val="20"/>
        </w:rPr>
        <w:t>Materiał nauczania:</w:t>
      </w:r>
    </w:p>
    <w:p w:rsidR="00B744AF" w:rsidRPr="00B744AF" w:rsidRDefault="00B744AF" w:rsidP="00B744AF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i/>
          <w:sz w:val="20"/>
          <w:szCs w:val="20"/>
          <w:u w:val="single"/>
        </w:rPr>
        <w:t>Słuchacz powinien poznać: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Instytucje ochrony pracy;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Obowiązki pracownika w zakresie BHP;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przepisy bezpieczeństwa i higieny pracy, ochrony przeciwpo</w:t>
      </w:r>
      <w:r w:rsidR="001C0771">
        <w:rPr>
          <w:rFonts w:ascii="Bookman Old Style" w:hAnsi="Bookman Old Style"/>
          <w:sz w:val="18"/>
          <w:szCs w:val="18"/>
        </w:rPr>
        <w:t xml:space="preserve">żarowej, ochrony środowiska  w </w:t>
      </w:r>
      <w:r w:rsidRPr="00B744AF">
        <w:rPr>
          <w:rFonts w:ascii="Bookman Old Style" w:hAnsi="Bookman Old Style"/>
          <w:sz w:val="18"/>
          <w:szCs w:val="18"/>
        </w:rPr>
        <w:t>zawodzie florystyk;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Czynniki szkodliwe dla zdrowia i życia człowieka występując w środowisku pracy florystyk;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Zasady udzielania pierwszej pomocy, prowadzenie działalności gospodarczej;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Klasyfikacja przedsiębiorstw wg formy organizacyjno – prawnej;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Wydajność pracy;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Otoczenie firmy florystycznej;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Segmentacja rynku florystycznego;</w:t>
      </w:r>
    </w:p>
    <w:p w:rsidR="00B744AF" w:rsidRPr="00B744AF" w:rsidRDefault="00B744AF" w:rsidP="00C7026D">
      <w:pPr>
        <w:numPr>
          <w:ilvl w:val="0"/>
          <w:numId w:val="9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Reklama we florystyce;</w:t>
      </w:r>
    </w:p>
    <w:p w:rsidR="00B744AF" w:rsidRPr="00B744AF" w:rsidRDefault="00B744AF" w:rsidP="00B744AF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Zarządzanie marketingowe.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</w:rPr>
      </w:pPr>
      <w:r w:rsidRPr="00B744AF">
        <w:rPr>
          <w:rFonts w:ascii="Bookman Old Style" w:hAnsi="Bookman Old Style"/>
          <w:b/>
          <w:sz w:val="20"/>
          <w:szCs w:val="20"/>
        </w:rPr>
        <w:t>2.  Wykonywanie kompozycji florystycznych podczas praktyki zawodowej</w:t>
      </w:r>
    </w:p>
    <w:p w:rsidR="00B744AF" w:rsidRPr="00B744AF" w:rsidRDefault="00B744AF" w:rsidP="00B744AF">
      <w:pP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Szczegółowe efekty kształcenia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sz w:val="20"/>
          <w:szCs w:val="20"/>
          <w:u w:val="single"/>
        </w:rPr>
        <w:t>W wyniku kształcenia słuchacz powinien umieć: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Skorzystać  z  wiedzy  o  czynnikach  kształtujących  formy  i  style  dekoracji roślinnych;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Zaprojektować historyczne formy dekoracji roślinnych zastosować współczesne formy i style dekoracji roślinnych;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kompozycje roślinne typowe dla kultury polskiej i europejskiej zastosować historyczne formy dekoracji roślinnych;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zasady tworzenia ikebany rozpoznać szkoły ikebany;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Zaprojektować dekoracje roślinne w duchu określonej epoki;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dekoracje roślinne do wnętrza / otoczenia w określonym stylu wykonać aranżacje florystyczne do wnętrza współczesnego;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Wykonać aranżacje florystyczne do wnętrza historycznego wykonać aranżacje florystyczne do wnętrza sakralnego rozpoznać czynniki wpływające na kształtowanie się trendów skorzystać z wiedzy z rozwoju mody na przestrzeni dziejów uwzględnić czynniki pływające na kształtowanie się trendów wykonać dekoracje roślinne w duchu określonej epoki;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Zrealizować aranżację korzystając z czynników kształtujących firmy i style dekoracji roślinnych;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  podstawowe   reguły   kompozycji   plastycznej;   proporcje,   punkt wzrostu, punkt wagi;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sposoby porządkowania w kompozycji plastycznej;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współdziałanie cech plastycznych tworzywa i reguł kompozycyjnych w pracach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Obserwować naturę szukając twórczej inspiracji zastosować proporcje stosowane we florystyce zastosować w praktyce teorię barwy;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Wykorzystać wiedzę z zakresu kompozycji plastycznej szukać twórcze</w:t>
      </w:r>
      <w:r w:rsidR="001C0771">
        <w:rPr>
          <w:rFonts w:ascii="Bookman Old Style" w:hAnsi="Bookman Old Style"/>
          <w:sz w:val="18"/>
          <w:szCs w:val="18"/>
        </w:rPr>
        <w:t xml:space="preserve">j inspiracji   w </w:t>
      </w:r>
      <w:r w:rsidRPr="00B744AF">
        <w:rPr>
          <w:rFonts w:ascii="Bookman Old Style" w:hAnsi="Bookman Old Style"/>
          <w:sz w:val="18"/>
          <w:szCs w:val="18"/>
        </w:rPr>
        <w:t>obserwacji natury;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   współdziałanie     cech     plastyczny</w:t>
      </w:r>
      <w:r w:rsidR="001C0771">
        <w:rPr>
          <w:rFonts w:ascii="Bookman Old Style" w:hAnsi="Bookman Old Style"/>
          <w:sz w:val="18"/>
          <w:szCs w:val="18"/>
        </w:rPr>
        <w:t xml:space="preserve">ch     tworzywa     i     reguł </w:t>
      </w:r>
      <w:r w:rsidRPr="00B744AF">
        <w:rPr>
          <w:rFonts w:ascii="Bookman Old Style" w:hAnsi="Bookman Old Style"/>
          <w:sz w:val="18"/>
          <w:szCs w:val="18"/>
        </w:rPr>
        <w:t>kompozycyjnych w pracach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Sklasyfikować rodzaje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Wskazać     cechy     plastyczne     poszczególnych     rodzajów   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Wykorzystać    cechy    plastyczne    poszczególnych    rodzajów  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Wykonywać różne rodzaje kompozycji florystycznych dobrać środki do utrwalania roślin;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Wykonać zabiegi przedłużające trwałość kwiatów ciętych zastosować metody i techniki utrwalania roślin wykonywać rysunki projektowe dekoracji roślinnych wykonywać rysunki projektowe różnymi technikami;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Wykonywać   rysunek   perspektywiczny   oraz   modele   trójwymiarowe   do wizualizacji koncepcji;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Wykonywać   analizę   kształtowane   otoczenia   na   potrzeby   dokumentacji projektowej;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lastRenderedPageBreak/>
        <w:t>Zebrać informacje na temat aktualnych trendów florystycznych zinterpretować aktualne trendy florystyczne;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Skorzystać z norm, katalogów i poradników opracowanych języku polskim skorzystać z norm, katalogów i poradników opracowanych języku obcym dobrać   środki   techniczne   do   wykonywania   określonych 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 materiał   dekoracyjny  do   wykonywania  określonych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materiały florystyczne do aranżacji roślinnych rozpoznać techniki wykonywania dekoracji roślinnych wykonać różne techniki wykonania dekoracji roślinnych ocenić jakość materiału nieroślinnego;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  przydatność    poszczególnych    środków    technicznych    przy wykonywaniu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przydatność  poszczególnych  materiałów   dekoracyjnych  przy wykonywaniu różnych rodzaj dekoracji roślinnych;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przydatność materiału roślinnego przy w wykonywaniu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Sklasyfikować narzędzia i urządzenia stosowane we florystyce posłużyć się narzędziami stosowanymi we florystyce;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Posłużyć się urządzeniami stosowanymi we florystyce;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materiały florystyczne niezbędne w określonych technikach zastosować środki techniczne w kompozycjach florystycznych zastosować aktualne trendy we florystyce okolicznościowej zastosować aktualne trendy w kompozycjach obsadzanych zastosować aktualne trendy w dekoracji wnętrz;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Wykonać wyroby florystyczne wykonać dekoracje wnętrz wykonać aranżacje obsadzane;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Ocenić jakość wykonywania wyrobów florystycznych i dekoracji roślinnych ocenić jakość wykonywania wyrobów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   zabiegi    pielęgnacyjne    do    rodzaju    wyrobów    i  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Wykonać zabiegi pielęgnacyjne wyrobów i kompozycji florystycznych dobrać metody i techniki przedłużania trwałości wyrobów florystycznych zabezpieczyć kompozycje florystyczne przed więdnięciem;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Określić warunki przechowywania nieroślinnych materiałów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Określić   warunki   przechowania   kompozycji   florystycznych   zależnie   od użytych materiałów;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 zasady   przechowania   materiału   roślinnego   i   kompozycji florystycznych;</w:t>
      </w:r>
    </w:p>
    <w:p w:rsidR="00B744AF" w:rsidRPr="00B744AF" w:rsidRDefault="00B744AF" w:rsidP="00C7026D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metody pakowania i transportu roślin i środków technicznych zastosować metod pakowania i transportu wyrobów florystycznych;</w:t>
      </w:r>
    </w:p>
    <w:p w:rsidR="00B744AF" w:rsidRPr="00B744AF" w:rsidRDefault="00B744AF" w:rsidP="00B744AF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B744AF">
        <w:rPr>
          <w:rFonts w:ascii="Bookman Old Style" w:hAnsi="Bookman Old Style"/>
          <w:b/>
          <w:i/>
          <w:sz w:val="20"/>
          <w:szCs w:val="20"/>
        </w:rPr>
        <w:t>Materiał nauczania: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sz w:val="20"/>
          <w:szCs w:val="20"/>
          <w:u w:val="single"/>
        </w:rPr>
        <w:t>Słuchacz powinien poznać: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Bukiety okolicznościowe( pęk kwiatowy, bukiet prosty, wiązanka paralelna, wiązanka rytmicznie wystopniowana, bukiety konstrukcyjne i inne;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Kompozycja w naczyniu;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Florystyka wielkanocna, (wianki na drzwi i okna, , ozdobne jaja, ozdobne koszyczki itp.);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Florystyka związana z Adwentem i Bożym Narodzeniem;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Florystyka ślubna;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Florystyka  żałobna(  florystyka  kondolencyjna,  florystyka  pogrzebowa,  florystyka ofiarna);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Kompozycje Walentynkowe, Kompozycje florystyczne na inne okazje, Florystyka sezonowa;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Dekoracje wnętrz świeckich;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Dekoracja wnętrz sakralnych;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Dekoracje wnętrz nietypowych ( np. hale targowe , wystawowe, scena teatralna) Okno wystawowe;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Dekoracja stołów;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Obiekty florystyczne Dekoracje roślinne balkonów Dekoracje roślinne tarasów Dekoracji roślinnych we wnętrzu;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Dobór materiałów do wykonania dekoracji roślinnych;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Zabezpieczenie materiałów florystycznych, technicznych lub gotowych wyrobów w trakcie transportu;</w:t>
      </w:r>
    </w:p>
    <w:p w:rsidR="00B744AF" w:rsidRPr="00B744AF" w:rsidRDefault="00B744AF" w:rsidP="00C7026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Organizacja przedsięwzięcia.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</w:rPr>
      </w:pPr>
      <w:r w:rsidRPr="00B744AF">
        <w:rPr>
          <w:rFonts w:ascii="Bookman Old Style" w:hAnsi="Bookman Old Style"/>
          <w:b/>
          <w:sz w:val="20"/>
          <w:szCs w:val="20"/>
        </w:rPr>
        <w:t>3.  Sprzedaż i usługi florystyczne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sz w:val="20"/>
          <w:szCs w:val="20"/>
          <w:u w:val="single"/>
        </w:rPr>
        <w:t>W wyniku kształcenia słuchacz powinien umieć: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etykę zawodową;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ogólnie przyjęte zasady kultury społecznej zastosować ogólne zasady kultury osobistej przestrzegać tajemnicy zawodowej;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Przewidywać skutki podejmowanych działań;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Dostosować się do zmian panować nad stresem;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lastRenderedPageBreak/>
        <w:t>Przestrzegać tajemnicy zawodowej;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Ponosić odpowiedzialność za podejmowane działania;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Ponosić odpowiedzialność za wykonywanie usług florystycznych zastosować techniki negocjacji i warunki porozumień;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Przestrzegać norm związanych z przepisami ochrony środowiska w zakresie obrotu materiałami florystycznymi;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język obcy w obsłudze klienta;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Przeczytać i przetłumaczyć korespondencję w języku obcym;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Wykorzystywać  wybrane  słownictwo  /  nazewnictwo  specjalistyczne  w zrozumieniu wypowiedzi w branżowych źródłach;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Prowadzi obsługę klienta w języku obcym;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Posłużyć się językiem obcym w zakresie wspomagającym wykonywania zadań zawodowych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Przeanalizować  krótki  tekst  pisemny  dotyczący  wykonywania  typowych czynności zawodowych;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Przetłumaczyć na język obcy prosty tekst zawodowy;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Komunikować się z  uczestnikami procesu pracy wykorzystując słownictwo zawodowe;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Przekazać w języku obcym informacje dotycząc zadań zawodowych;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Korzystać  z  obcojęzycznej  branżowej  literatury  fachowej  oraz  czasopism florystycznych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Ocenić jakość wykonania wyrobów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Ocenić jakoś wykonywania dekoracji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Przyjąć zamówienie na wyroby florystyczne;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Przeprowadzić rozmowę z klientem;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materiały i środki niezbędne do pielęgnacji wyrobów i kompozycji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metody i techniki przedłużania trwałości wyrobów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Zabezpieczyć kompozycji florystyczne przed więdnięciem;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Określić warunki przechowywania nieroślinnych materiałów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Określić  warunki  przechowywania  kompozycji  florystycznych  zależnie  od użytych materiałów;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  zasady   przechowania   materiału   roślinnego   i   kompozycji florystycznych;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metody pakowania i transportu roślin i środków technicznych;</w:t>
      </w:r>
    </w:p>
    <w:p w:rsidR="00B744AF" w:rsidRPr="00B744AF" w:rsidRDefault="00B744AF" w:rsidP="00C7026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Zastosować metody pakowania i transportu wyrobów florystycznych;</w:t>
      </w:r>
    </w:p>
    <w:p w:rsidR="00B744AF" w:rsidRPr="00B744AF" w:rsidRDefault="00B744AF" w:rsidP="00B744AF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B744AF">
        <w:rPr>
          <w:rFonts w:ascii="Bookman Old Style" w:hAnsi="Bookman Old Style"/>
          <w:b/>
          <w:i/>
          <w:sz w:val="20"/>
          <w:szCs w:val="20"/>
        </w:rPr>
        <w:t>Materiał nauczania:</w:t>
      </w:r>
    </w:p>
    <w:p w:rsidR="00B744AF" w:rsidRPr="00B744AF" w:rsidRDefault="00B744AF" w:rsidP="00B744AF">
      <w:pPr>
        <w:rPr>
          <w:rFonts w:ascii="Bookman Old Style" w:hAnsi="Bookman Old Style"/>
          <w:b/>
          <w:sz w:val="20"/>
          <w:szCs w:val="20"/>
          <w:u w:val="single"/>
        </w:rPr>
      </w:pPr>
      <w:r w:rsidRPr="00B744AF">
        <w:rPr>
          <w:rFonts w:ascii="Bookman Old Style" w:hAnsi="Bookman Old Style"/>
          <w:b/>
          <w:sz w:val="20"/>
          <w:szCs w:val="20"/>
          <w:u w:val="single"/>
        </w:rPr>
        <w:t>Słuchacz powinien poznać: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Wszystkie czynności związane ze sprzedażą, pracą pod presją czasu, radzenie sobie ze stresem;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Stosowanie technik negocjacji i porozumień;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Wykorzystywanie     wybranego     słownictwa/nazewnictwa     s</w:t>
      </w:r>
      <w:r w:rsidR="001C0771">
        <w:rPr>
          <w:rFonts w:ascii="Bookman Old Style" w:hAnsi="Bookman Old Style"/>
          <w:sz w:val="18"/>
          <w:szCs w:val="18"/>
        </w:rPr>
        <w:t xml:space="preserve">pecjalistycznego   w  </w:t>
      </w:r>
      <w:r w:rsidRPr="00B744AF">
        <w:rPr>
          <w:rFonts w:ascii="Bookman Old Style" w:hAnsi="Bookman Old Style"/>
          <w:sz w:val="18"/>
          <w:szCs w:val="18"/>
        </w:rPr>
        <w:t>zrozumieniu wypowiedzi w branżowych źródłach;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Przeanalizowanie  krótkiego  tekstu  pisemny  dotyczący  wykonywania  typowych czynności zawodowych (również w języku obcym);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Ocenić jakość wykonania wyrobów i dekoracji florystycznych;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Dobrać   materiały   i   środki   niezbędne   do   pielęgnacji   wyrobów   i   kompozycji florystycznych;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Zabezpieczyć kompozycje florystyczne przed więdnięciem;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Reklamacja w kwiaciarni</w:t>
      </w:r>
    </w:p>
    <w:p w:rsidR="00B744AF" w:rsidRPr="00B744AF" w:rsidRDefault="00B744AF" w:rsidP="00C7026D">
      <w:pPr>
        <w:numPr>
          <w:ilvl w:val="0"/>
          <w:numId w:val="13"/>
        </w:numPr>
        <w:spacing w:after="0" w:line="240" w:lineRule="auto"/>
        <w:ind w:left="714" w:hanging="357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sz w:val="18"/>
          <w:szCs w:val="18"/>
        </w:rPr>
        <w:t>Itp.</w:t>
      </w:r>
    </w:p>
    <w:p w:rsidR="00B744AF" w:rsidRPr="00B744AF" w:rsidRDefault="00B744AF" w:rsidP="00B744AF">
      <w:pPr>
        <w:spacing w:before="100" w:beforeAutospacing="1" w:after="100" w:afterAutospacing="1"/>
        <w:jc w:val="both"/>
        <w:rPr>
          <w:rFonts w:ascii="Bookman Old Style" w:hAnsi="Bookman Old Style"/>
          <w:sz w:val="18"/>
          <w:szCs w:val="18"/>
        </w:rPr>
      </w:pPr>
      <w:r w:rsidRPr="00B744AF">
        <w:rPr>
          <w:rFonts w:ascii="Bookman Old Style" w:hAnsi="Bookman Old Style"/>
          <w:i/>
          <w:iCs/>
          <w:sz w:val="18"/>
          <w:szCs w:val="18"/>
        </w:rPr>
        <w:t xml:space="preserve">Słuchacz  w czasie odbywania praktyki zawodowej zobowiązany jest do prowadzenia na bieżąco dzienniczka praktyk, w którym odnotowuje zakres wykonywanych prac (zgodnie z harmonogramem) i opis czynności. Zapisy w dzienniczku powinny być potwierdzone przez odpowiedniego przedstawiciela zakładu pracy. Na zakończenie praktyki zawodowej praktykant otrzymuje w dzienniczku zaświadczenie o odbyciu praktyki i ocenę. Po odbyciu praktyki dzienniczek praktyk wraz z harmonogramem praktykant przekazuje kierownikowi szkolenia praktycznego w szkole. </w:t>
      </w:r>
    </w:p>
    <w:p w:rsidR="00B744AF" w:rsidRPr="00B744AF" w:rsidRDefault="00B744AF" w:rsidP="00B744AF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74618B" w:rsidRPr="000B241E" w:rsidRDefault="0074618B" w:rsidP="00B744AF">
      <w:pPr>
        <w:pStyle w:val="Bezodstpw"/>
        <w:spacing w:line="276" w:lineRule="auto"/>
        <w:jc w:val="center"/>
        <w:rPr>
          <w:rFonts w:ascii="Bookman Old Style" w:hAnsi="Bookman Old Style"/>
        </w:rPr>
      </w:pPr>
    </w:p>
    <w:sectPr w:rsidR="0074618B" w:rsidRPr="000B241E" w:rsidSect="003F5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4E" w:rsidRDefault="00842A4E" w:rsidP="003F5A7D">
      <w:pPr>
        <w:spacing w:after="0" w:line="240" w:lineRule="auto"/>
      </w:pPr>
      <w:r>
        <w:separator/>
      </w:r>
    </w:p>
  </w:endnote>
  <w:endnote w:type="continuationSeparator" w:id="1">
    <w:p w:rsidR="00842A4E" w:rsidRDefault="00842A4E" w:rsidP="003F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4E" w:rsidRDefault="00842A4E" w:rsidP="003F5A7D">
      <w:pPr>
        <w:spacing w:after="0" w:line="240" w:lineRule="auto"/>
      </w:pPr>
      <w:r>
        <w:separator/>
      </w:r>
    </w:p>
  </w:footnote>
  <w:footnote w:type="continuationSeparator" w:id="1">
    <w:p w:rsidR="00842A4E" w:rsidRDefault="00842A4E" w:rsidP="003F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7D" w:rsidRDefault="003F5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677"/>
    <w:multiLevelType w:val="hybridMultilevel"/>
    <w:tmpl w:val="7EE8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2F0"/>
    <w:multiLevelType w:val="hybridMultilevel"/>
    <w:tmpl w:val="C05864E2"/>
    <w:lvl w:ilvl="0" w:tplc="A7643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F0133"/>
    <w:multiLevelType w:val="hybridMultilevel"/>
    <w:tmpl w:val="C05864E2"/>
    <w:lvl w:ilvl="0" w:tplc="A7643B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3539C"/>
    <w:multiLevelType w:val="hybridMultilevel"/>
    <w:tmpl w:val="A8542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A0F73"/>
    <w:multiLevelType w:val="hybridMultilevel"/>
    <w:tmpl w:val="FDF6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CCA"/>
    <w:multiLevelType w:val="hybridMultilevel"/>
    <w:tmpl w:val="54628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896"/>
    <w:multiLevelType w:val="hybridMultilevel"/>
    <w:tmpl w:val="E9420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B0C8A"/>
    <w:multiLevelType w:val="hybridMultilevel"/>
    <w:tmpl w:val="6E925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F3D43"/>
    <w:multiLevelType w:val="hybridMultilevel"/>
    <w:tmpl w:val="040EFC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467AF"/>
    <w:multiLevelType w:val="hybridMultilevel"/>
    <w:tmpl w:val="D5A6D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58CA"/>
    <w:multiLevelType w:val="hybridMultilevel"/>
    <w:tmpl w:val="1A800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84495"/>
    <w:multiLevelType w:val="hybridMultilevel"/>
    <w:tmpl w:val="87A09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45B65"/>
    <w:multiLevelType w:val="multilevel"/>
    <w:tmpl w:val="E04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700"/>
    <w:rsid w:val="00001BF0"/>
    <w:rsid w:val="00002422"/>
    <w:rsid w:val="00030E6D"/>
    <w:rsid w:val="00055978"/>
    <w:rsid w:val="00061B09"/>
    <w:rsid w:val="00087926"/>
    <w:rsid w:val="00090194"/>
    <w:rsid w:val="00094CB9"/>
    <w:rsid w:val="000B241E"/>
    <w:rsid w:val="000B257C"/>
    <w:rsid w:val="000C16D1"/>
    <w:rsid w:val="000D2618"/>
    <w:rsid w:val="000D743A"/>
    <w:rsid w:val="000D7E40"/>
    <w:rsid w:val="000E1897"/>
    <w:rsid w:val="0011036A"/>
    <w:rsid w:val="0013037A"/>
    <w:rsid w:val="00130E00"/>
    <w:rsid w:val="00133011"/>
    <w:rsid w:val="00140879"/>
    <w:rsid w:val="00140A40"/>
    <w:rsid w:val="001539AF"/>
    <w:rsid w:val="00177A5A"/>
    <w:rsid w:val="00182A76"/>
    <w:rsid w:val="00185FA6"/>
    <w:rsid w:val="001A6670"/>
    <w:rsid w:val="001B4D33"/>
    <w:rsid w:val="001C0771"/>
    <w:rsid w:val="001C4D5F"/>
    <w:rsid w:val="001C6ACA"/>
    <w:rsid w:val="001D40A8"/>
    <w:rsid w:val="001E3E5D"/>
    <w:rsid w:val="002053D7"/>
    <w:rsid w:val="0021141D"/>
    <w:rsid w:val="00222B98"/>
    <w:rsid w:val="00232406"/>
    <w:rsid w:val="0023262B"/>
    <w:rsid w:val="0023654F"/>
    <w:rsid w:val="0026757B"/>
    <w:rsid w:val="0028731D"/>
    <w:rsid w:val="00291CA0"/>
    <w:rsid w:val="002A7007"/>
    <w:rsid w:val="002B37AC"/>
    <w:rsid w:val="002C21A7"/>
    <w:rsid w:val="002E2538"/>
    <w:rsid w:val="002E356A"/>
    <w:rsid w:val="002F11AF"/>
    <w:rsid w:val="002F4C24"/>
    <w:rsid w:val="002F578E"/>
    <w:rsid w:val="002F7D94"/>
    <w:rsid w:val="00302D48"/>
    <w:rsid w:val="00310DD5"/>
    <w:rsid w:val="00315D6E"/>
    <w:rsid w:val="00315DE7"/>
    <w:rsid w:val="003174AC"/>
    <w:rsid w:val="003411AD"/>
    <w:rsid w:val="003464FD"/>
    <w:rsid w:val="0036193D"/>
    <w:rsid w:val="00365C15"/>
    <w:rsid w:val="003923B9"/>
    <w:rsid w:val="00393F6B"/>
    <w:rsid w:val="003A6B70"/>
    <w:rsid w:val="003B3831"/>
    <w:rsid w:val="003C043B"/>
    <w:rsid w:val="003C1A91"/>
    <w:rsid w:val="003D46DA"/>
    <w:rsid w:val="003E1633"/>
    <w:rsid w:val="003E7EDD"/>
    <w:rsid w:val="003F5A7D"/>
    <w:rsid w:val="00401DB8"/>
    <w:rsid w:val="00404976"/>
    <w:rsid w:val="00404A23"/>
    <w:rsid w:val="00414D8C"/>
    <w:rsid w:val="004375D8"/>
    <w:rsid w:val="004436BD"/>
    <w:rsid w:val="004557F3"/>
    <w:rsid w:val="00470C37"/>
    <w:rsid w:val="004D3C11"/>
    <w:rsid w:val="004D633A"/>
    <w:rsid w:val="004E41DC"/>
    <w:rsid w:val="004E7496"/>
    <w:rsid w:val="004F3036"/>
    <w:rsid w:val="005116DA"/>
    <w:rsid w:val="00514CEE"/>
    <w:rsid w:val="00540725"/>
    <w:rsid w:val="00550D48"/>
    <w:rsid w:val="005625C2"/>
    <w:rsid w:val="005771B4"/>
    <w:rsid w:val="00582EA0"/>
    <w:rsid w:val="005A7279"/>
    <w:rsid w:val="005B02F7"/>
    <w:rsid w:val="005B3BCD"/>
    <w:rsid w:val="005B575F"/>
    <w:rsid w:val="005E4A7E"/>
    <w:rsid w:val="006064AE"/>
    <w:rsid w:val="00635B82"/>
    <w:rsid w:val="006418A0"/>
    <w:rsid w:val="006649C5"/>
    <w:rsid w:val="00684ADB"/>
    <w:rsid w:val="006C01B9"/>
    <w:rsid w:val="006C0540"/>
    <w:rsid w:val="006C12F8"/>
    <w:rsid w:val="006D03F5"/>
    <w:rsid w:val="006D17C2"/>
    <w:rsid w:val="006D25E9"/>
    <w:rsid w:val="006D3FD6"/>
    <w:rsid w:val="006E6456"/>
    <w:rsid w:val="006F5AFF"/>
    <w:rsid w:val="006F7E1A"/>
    <w:rsid w:val="00736970"/>
    <w:rsid w:val="00741A9F"/>
    <w:rsid w:val="0074618B"/>
    <w:rsid w:val="00765020"/>
    <w:rsid w:val="00771A91"/>
    <w:rsid w:val="007728DB"/>
    <w:rsid w:val="007A39AE"/>
    <w:rsid w:val="007A3F16"/>
    <w:rsid w:val="007A54F7"/>
    <w:rsid w:val="007A650D"/>
    <w:rsid w:val="007A66D6"/>
    <w:rsid w:val="007B3FDA"/>
    <w:rsid w:val="007B5941"/>
    <w:rsid w:val="007B5DF1"/>
    <w:rsid w:val="007C07FE"/>
    <w:rsid w:val="007C1448"/>
    <w:rsid w:val="007C509A"/>
    <w:rsid w:val="007C70D0"/>
    <w:rsid w:val="007E0707"/>
    <w:rsid w:val="007E7C40"/>
    <w:rsid w:val="007F4B65"/>
    <w:rsid w:val="007F62F1"/>
    <w:rsid w:val="007F67A7"/>
    <w:rsid w:val="0081010C"/>
    <w:rsid w:val="00813F87"/>
    <w:rsid w:val="00831E3C"/>
    <w:rsid w:val="008375B2"/>
    <w:rsid w:val="008419B3"/>
    <w:rsid w:val="00842A4E"/>
    <w:rsid w:val="00843C6B"/>
    <w:rsid w:val="00865923"/>
    <w:rsid w:val="00894B6B"/>
    <w:rsid w:val="00896CD7"/>
    <w:rsid w:val="008A40B5"/>
    <w:rsid w:val="008B3FD3"/>
    <w:rsid w:val="008D0999"/>
    <w:rsid w:val="009008C0"/>
    <w:rsid w:val="0090595D"/>
    <w:rsid w:val="00914B93"/>
    <w:rsid w:val="0092309D"/>
    <w:rsid w:val="00927D4D"/>
    <w:rsid w:val="0094490A"/>
    <w:rsid w:val="00951AC8"/>
    <w:rsid w:val="00955F21"/>
    <w:rsid w:val="00963ADF"/>
    <w:rsid w:val="009A0710"/>
    <w:rsid w:val="009A0FB7"/>
    <w:rsid w:val="009A33A5"/>
    <w:rsid w:val="009A74F4"/>
    <w:rsid w:val="009B1F69"/>
    <w:rsid w:val="009B4AD3"/>
    <w:rsid w:val="009B69E8"/>
    <w:rsid w:val="009E6186"/>
    <w:rsid w:val="009F2E04"/>
    <w:rsid w:val="00A062BB"/>
    <w:rsid w:val="00A155E2"/>
    <w:rsid w:val="00A41333"/>
    <w:rsid w:val="00A5554D"/>
    <w:rsid w:val="00A60F74"/>
    <w:rsid w:val="00A70E07"/>
    <w:rsid w:val="00A93125"/>
    <w:rsid w:val="00A94411"/>
    <w:rsid w:val="00AA168F"/>
    <w:rsid w:val="00AA3358"/>
    <w:rsid w:val="00AA6FFF"/>
    <w:rsid w:val="00AB1B94"/>
    <w:rsid w:val="00AB2DEF"/>
    <w:rsid w:val="00AC33EC"/>
    <w:rsid w:val="00AD14C4"/>
    <w:rsid w:val="00AD1E79"/>
    <w:rsid w:val="00AF7EEB"/>
    <w:rsid w:val="00B00C3A"/>
    <w:rsid w:val="00B070E4"/>
    <w:rsid w:val="00B1242D"/>
    <w:rsid w:val="00B16EE0"/>
    <w:rsid w:val="00B201A6"/>
    <w:rsid w:val="00B22C15"/>
    <w:rsid w:val="00B64511"/>
    <w:rsid w:val="00B744AF"/>
    <w:rsid w:val="00B87173"/>
    <w:rsid w:val="00B90BBA"/>
    <w:rsid w:val="00BC3A8D"/>
    <w:rsid w:val="00BC5B75"/>
    <w:rsid w:val="00BD1F1B"/>
    <w:rsid w:val="00BE7CBB"/>
    <w:rsid w:val="00BF13E7"/>
    <w:rsid w:val="00C02007"/>
    <w:rsid w:val="00C0453B"/>
    <w:rsid w:val="00C05CAB"/>
    <w:rsid w:val="00C23E12"/>
    <w:rsid w:val="00C2652C"/>
    <w:rsid w:val="00C43F44"/>
    <w:rsid w:val="00C55F69"/>
    <w:rsid w:val="00C57153"/>
    <w:rsid w:val="00C57545"/>
    <w:rsid w:val="00C7026D"/>
    <w:rsid w:val="00C72785"/>
    <w:rsid w:val="00C74700"/>
    <w:rsid w:val="00C8001F"/>
    <w:rsid w:val="00C977F5"/>
    <w:rsid w:val="00CA2A32"/>
    <w:rsid w:val="00CC6094"/>
    <w:rsid w:val="00CD15A4"/>
    <w:rsid w:val="00CD3104"/>
    <w:rsid w:val="00CD56FF"/>
    <w:rsid w:val="00CE3101"/>
    <w:rsid w:val="00CF4119"/>
    <w:rsid w:val="00D05B6A"/>
    <w:rsid w:val="00D243E4"/>
    <w:rsid w:val="00D47901"/>
    <w:rsid w:val="00D52C2E"/>
    <w:rsid w:val="00D5508D"/>
    <w:rsid w:val="00D64B81"/>
    <w:rsid w:val="00D673C2"/>
    <w:rsid w:val="00DA03A0"/>
    <w:rsid w:val="00DA3CBE"/>
    <w:rsid w:val="00DA683E"/>
    <w:rsid w:val="00DC6B43"/>
    <w:rsid w:val="00DD7A75"/>
    <w:rsid w:val="00DF2709"/>
    <w:rsid w:val="00E03C77"/>
    <w:rsid w:val="00E05667"/>
    <w:rsid w:val="00E07F92"/>
    <w:rsid w:val="00E221D7"/>
    <w:rsid w:val="00E31ED8"/>
    <w:rsid w:val="00E745AA"/>
    <w:rsid w:val="00E7478A"/>
    <w:rsid w:val="00E75E30"/>
    <w:rsid w:val="00EA5103"/>
    <w:rsid w:val="00EB7DFC"/>
    <w:rsid w:val="00ED64E9"/>
    <w:rsid w:val="00EF47F3"/>
    <w:rsid w:val="00F03B42"/>
    <w:rsid w:val="00F0629D"/>
    <w:rsid w:val="00F30799"/>
    <w:rsid w:val="00F31517"/>
    <w:rsid w:val="00F46659"/>
    <w:rsid w:val="00F67F92"/>
    <w:rsid w:val="00F75DE7"/>
    <w:rsid w:val="00F86B80"/>
    <w:rsid w:val="00F87D08"/>
    <w:rsid w:val="00F92257"/>
    <w:rsid w:val="00F92C1C"/>
    <w:rsid w:val="00FA28E1"/>
    <w:rsid w:val="00FA3D3B"/>
    <w:rsid w:val="00FB4BF3"/>
    <w:rsid w:val="00FC472E"/>
    <w:rsid w:val="00FC6AD0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F1"/>
  </w:style>
  <w:style w:type="paragraph" w:styleId="Nagwek1">
    <w:name w:val="heading 1"/>
    <w:basedOn w:val="Normalny"/>
    <w:next w:val="Normalny"/>
    <w:link w:val="Nagwek1Znak"/>
    <w:uiPriority w:val="9"/>
    <w:qFormat/>
    <w:rsid w:val="00A5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4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7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74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Domylnaczcionkaakapitu"/>
    <w:rsid w:val="00C74700"/>
  </w:style>
  <w:style w:type="character" w:customStyle="1" w:styleId="tocnumber">
    <w:name w:val="tocnumber"/>
    <w:basedOn w:val="Domylnaczcionkaakapitu"/>
    <w:rsid w:val="00C74700"/>
  </w:style>
  <w:style w:type="character" w:customStyle="1" w:styleId="toctext">
    <w:name w:val="toctext"/>
    <w:basedOn w:val="Domylnaczcionkaakapitu"/>
    <w:rsid w:val="00C74700"/>
  </w:style>
  <w:style w:type="character" w:customStyle="1" w:styleId="mw-headline">
    <w:name w:val="mw-headline"/>
    <w:basedOn w:val="Domylnaczcionkaakapitu"/>
    <w:rsid w:val="00C74700"/>
  </w:style>
  <w:style w:type="character" w:customStyle="1" w:styleId="editsection">
    <w:name w:val="editsection"/>
    <w:basedOn w:val="Domylnaczcionkaakapitu"/>
    <w:rsid w:val="00C74700"/>
  </w:style>
  <w:style w:type="paragraph" w:styleId="Tekstdymka">
    <w:name w:val="Balloon Text"/>
    <w:basedOn w:val="Normalny"/>
    <w:link w:val="TekstdymkaZnak"/>
    <w:uiPriority w:val="99"/>
    <w:semiHidden/>
    <w:unhideWhenUsed/>
    <w:rsid w:val="00C7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54D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5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5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683E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5AFF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7E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7E1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F7E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F7E1A"/>
    <w:rPr>
      <w:rFonts w:ascii="Arial" w:eastAsia="Times New Roman" w:hAnsi="Arial" w:cs="Arial"/>
      <w:vanish/>
      <w:sz w:val="16"/>
      <w:szCs w:val="16"/>
    </w:rPr>
  </w:style>
  <w:style w:type="character" w:customStyle="1" w:styleId="plainlinks">
    <w:name w:val="plainlinks"/>
    <w:basedOn w:val="Domylnaczcionkaakapitu"/>
    <w:rsid w:val="00401DB8"/>
  </w:style>
  <w:style w:type="character" w:customStyle="1" w:styleId="texhtml">
    <w:name w:val="texhtml"/>
    <w:basedOn w:val="Domylnaczcionkaakapitu"/>
    <w:rsid w:val="00DA03A0"/>
  </w:style>
  <w:style w:type="character" w:customStyle="1" w:styleId="needref">
    <w:name w:val="need_ref"/>
    <w:basedOn w:val="Domylnaczcionkaakapitu"/>
    <w:rsid w:val="00896CD7"/>
  </w:style>
  <w:style w:type="character" w:styleId="Uwydatnienie">
    <w:name w:val="Emphasis"/>
    <w:basedOn w:val="Domylnaczcionkaakapitu"/>
    <w:uiPriority w:val="20"/>
    <w:qFormat/>
    <w:rsid w:val="00FC6AD0"/>
    <w:rPr>
      <w:i/>
      <w:iCs/>
    </w:rPr>
  </w:style>
  <w:style w:type="character" w:customStyle="1" w:styleId="flagicon">
    <w:name w:val="flagicon"/>
    <w:basedOn w:val="Domylnaczcionkaakapitu"/>
    <w:rsid w:val="004D633A"/>
  </w:style>
  <w:style w:type="paragraph" w:styleId="Akapitzlist">
    <w:name w:val="List Paragraph"/>
    <w:basedOn w:val="Normalny"/>
    <w:uiPriority w:val="34"/>
    <w:qFormat/>
    <w:rsid w:val="007C509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E7EDD"/>
    <w:pPr>
      <w:suppressAutoHyphens/>
      <w:ind w:left="709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7EDD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A413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1C6ACA"/>
  </w:style>
  <w:style w:type="character" w:customStyle="1" w:styleId="criterion">
    <w:name w:val="criterion"/>
    <w:basedOn w:val="Domylnaczcionkaakapitu"/>
    <w:rsid w:val="001C6ACA"/>
  </w:style>
  <w:style w:type="paragraph" w:styleId="Nagwek">
    <w:name w:val="header"/>
    <w:basedOn w:val="Normalny"/>
    <w:link w:val="NagwekZnak"/>
    <w:uiPriority w:val="99"/>
    <w:semiHidden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7D"/>
  </w:style>
  <w:style w:type="paragraph" w:styleId="Stopka">
    <w:name w:val="footer"/>
    <w:basedOn w:val="Normalny"/>
    <w:link w:val="StopkaZnak"/>
    <w:uiPriority w:val="99"/>
    <w:unhideWhenUsed/>
    <w:rsid w:val="003F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7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311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50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39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0301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59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360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9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942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6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87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35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43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71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776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4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758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80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6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587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679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09353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50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13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1275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9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65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5403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71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915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907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43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84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802">
          <w:marLeft w:val="24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520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339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004">
          <w:blockQuote w:val="1"/>
          <w:marLeft w:val="720"/>
          <w:marRight w:val="720"/>
          <w:marTop w:val="100"/>
          <w:marBottom w:val="1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154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4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53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918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707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63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4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402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564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7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74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655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3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91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07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19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53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27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1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89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02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2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339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0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22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806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9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962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9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115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68CD-08BD-4019-A368-03273DB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2019-04-09T10:34:00Z</cp:lastPrinted>
  <dcterms:created xsi:type="dcterms:W3CDTF">2019-04-09T10:42:00Z</dcterms:created>
  <dcterms:modified xsi:type="dcterms:W3CDTF">2019-04-09T10:42:00Z</dcterms:modified>
</cp:coreProperties>
</file>